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AB" w:rsidRDefault="003A6D03" w:rsidP="0025628A">
      <w:pPr>
        <w:pStyle w:val="NormalWeb"/>
        <w:jc w:val="both"/>
        <w:rPr>
          <w:rStyle w:val="apple-converted-space"/>
          <w:rFonts w:ascii="Helvetica" w:hAnsi="Helvetica" w:cs="Helvetica"/>
          <w:b/>
          <w:color w:val="1D2129"/>
          <w:sz w:val="21"/>
          <w:szCs w:val="21"/>
          <w:u w:val="single"/>
        </w:rPr>
      </w:pPr>
      <w:r>
        <w:rPr>
          <w:rStyle w:val="apple-converted-space"/>
          <w:rFonts w:ascii="Helvetica" w:hAnsi="Helvetica" w:cs="Helvetica"/>
          <w:color w:val="1D2129"/>
          <w:sz w:val="21"/>
          <w:szCs w:val="21"/>
        </w:rPr>
        <w:t xml:space="preserve">               </w:t>
      </w:r>
      <w:r w:rsidR="00E67283">
        <w:rPr>
          <w:rStyle w:val="apple-converted-space"/>
          <w:rFonts w:ascii="Helvetica" w:hAnsi="Helvetica" w:cs="Helvetica"/>
          <w:color w:val="1D2129"/>
          <w:sz w:val="21"/>
          <w:szCs w:val="21"/>
        </w:rPr>
        <w:t xml:space="preserve">                       </w:t>
      </w:r>
      <w:r w:rsidR="00EC7232">
        <w:rPr>
          <w:rStyle w:val="apple-converted-space"/>
          <w:rFonts w:ascii="Helvetica" w:hAnsi="Helvetica" w:cs="Helvetica"/>
          <w:b/>
          <w:color w:val="1D2129"/>
          <w:sz w:val="21"/>
          <w:szCs w:val="21"/>
          <w:u w:val="single"/>
        </w:rPr>
        <w:t>NOTA  DE  PRENSA  / N°198</w:t>
      </w:r>
      <w:r w:rsidR="00C3737D">
        <w:rPr>
          <w:rStyle w:val="apple-converted-space"/>
          <w:rFonts w:ascii="Helvetica" w:hAnsi="Helvetica" w:cs="Helvetica"/>
          <w:b/>
          <w:color w:val="1D2129"/>
          <w:sz w:val="21"/>
          <w:szCs w:val="21"/>
          <w:u w:val="single"/>
        </w:rPr>
        <w:t>/</w:t>
      </w:r>
      <w:r w:rsidR="0025628A">
        <w:rPr>
          <w:rStyle w:val="apple-converted-space"/>
          <w:rFonts w:ascii="Helvetica" w:hAnsi="Helvetica" w:cs="Helvetica"/>
          <w:b/>
          <w:color w:val="1D2129"/>
          <w:sz w:val="21"/>
          <w:szCs w:val="21"/>
          <w:u w:val="single"/>
        </w:rPr>
        <w:t>RR.PP/DREC-2018</w:t>
      </w:r>
      <w:r w:rsidR="000C1867">
        <w:rPr>
          <w:rStyle w:val="apple-converted-space"/>
          <w:rFonts w:ascii="Helvetica" w:hAnsi="Helvetica" w:cs="Helvetica"/>
          <w:b/>
          <w:color w:val="1D2129"/>
          <w:sz w:val="21"/>
          <w:szCs w:val="21"/>
          <w:u w:val="single"/>
        </w:rPr>
        <w:t>.-</w:t>
      </w:r>
    </w:p>
    <w:p w:rsidR="00EC7232" w:rsidRDefault="0065058C" w:rsidP="0025628A">
      <w:pPr>
        <w:pStyle w:val="NormalWeb"/>
        <w:jc w:val="both"/>
        <w:rPr>
          <w:rStyle w:val="apple-converted-space"/>
          <w:rFonts w:ascii="Helvetica" w:hAnsi="Helvetica" w:cs="Helvetica"/>
          <w:b/>
          <w:color w:val="1D2129"/>
          <w:sz w:val="21"/>
          <w:szCs w:val="21"/>
          <w:u w:val="single"/>
        </w:rPr>
      </w:pPr>
      <w:r>
        <w:rPr>
          <w:rStyle w:val="apple-converted-space"/>
          <w:rFonts w:ascii="Helvetica" w:hAnsi="Helvetica" w:cs="Helvetica"/>
          <w:b/>
          <w:color w:val="1D2129"/>
          <w:sz w:val="21"/>
          <w:szCs w:val="21"/>
          <w:u w:val="single"/>
        </w:rPr>
        <w:t>DIRECCIÓN REGIONAL DE EDUCACIÓN EMITIÓ DIRECTIVA CON LA FINALIDAD DE IMPLEMENTAR CAMPAÑA DE VACUNACIÓN EN II.EE PARA  EVITAR Y PROTEGER A LOS ESTUDIANTES DE LA PAROTIDITIS INFECCIOSA.-</w:t>
      </w:r>
    </w:p>
    <w:p w:rsidR="00080967" w:rsidRPr="0065058C" w:rsidRDefault="00CB7F93" w:rsidP="0025628A">
      <w:pPr>
        <w:pStyle w:val="NormalWeb"/>
        <w:jc w:val="both"/>
        <w:rPr>
          <w:rStyle w:val="apple-converted-space"/>
          <w:color w:val="1D2129"/>
          <w:sz w:val="21"/>
          <w:szCs w:val="21"/>
        </w:rPr>
      </w:pPr>
      <w:r>
        <w:rPr>
          <w:rStyle w:val="apple-converted-space"/>
          <w:rFonts w:ascii="Helvetica" w:hAnsi="Helvetica" w:cs="Helvetica"/>
          <w:color w:val="1D2129"/>
          <w:sz w:val="21"/>
          <w:szCs w:val="21"/>
        </w:rPr>
        <w:tab/>
      </w:r>
      <w:r w:rsidRPr="0065058C">
        <w:rPr>
          <w:rStyle w:val="apple-converted-space"/>
          <w:color w:val="1D2129"/>
          <w:sz w:val="21"/>
          <w:szCs w:val="21"/>
        </w:rPr>
        <w:t>La Dirección Regional de Educación a cuyo frente se encuentra la Dra.</w:t>
      </w:r>
      <w:r w:rsidR="0065058C" w:rsidRPr="0065058C">
        <w:rPr>
          <w:rStyle w:val="apple-converted-space"/>
          <w:color w:val="1D2129"/>
          <w:sz w:val="21"/>
          <w:szCs w:val="21"/>
        </w:rPr>
        <w:t xml:space="preserve"> </w:t>
      </w:r>
      <w:r w:rsidRPr="0065058C">
        <w:rPr>
          <w:rStyle w:val="apple-converted-space"/>
          <w:color w:val="1D2129"/>
          <w:sz w:val="21"/>
          <w:szCs w:val="21"/>
        </w:rPr>
        <w:t xml:space="preserve">Patricia Luksic Gibaja y la Dirección Regional de Salud representado por el </w:t>
      </w:r>
      <w:proofErr w:type="spellStart"/>
      <w:r w:rsidRPr="0065058C">
        <w:rPr>
          <w:rStyle w:val="apple-converted-space"/>
          <w:color w:val="1D2129"/>
          <w:sz w:val="21"/>
          <w:szCs w:val="21"/>
        </w:rPr>
        <w:t>Dr.Javier</w:t>
      </w:r>
      <w:proofErr w:type="spellEnd"/>
      <w:r w:rsidRPr="0065058C">
        <w:rPr>
          <w:rStyle w:val="apple-converted-space"/>
          <w:color w:val="1D2129"/>
          <w:sz w:val="21"/>
          <w:szCs w:val="21"/>
        </w:rPr>
        <w:t xml:space="preserve"> </w:t>
      </w:r>
      <w:proofErr w:type="spellStart"/>
      <w:r w:rsidRPr="0065058C">
        <w:rPr>
          <w:rStyle w:val="apple-converted-space"/>
          <w:color w:val="1D2129"/>
          <w:sz w:val="21"/>
          <w:szCs w:val="21"/>
        </w:rPr>
        <w:t>Cuno</w:t>
      </w:r>
      <w:proofErr w:type="spellEnd"/>
      <w:r w:rsidRPr="0065058C">
        <w:rPr>
          <w:rStyle w:val="apple-converted-space"/>
          <w:color w:val="1D2129"/>
          <w:sz w:val="21"/>
          <w:szCs w:val="21"/>
        </w:rPr>
        <w:t xml:space="preserve"> Vera importantes instituciones del Gobierno Regional, comprometidos con salvaguar</w:t>
      </w:r>
      <w:r w:rsidR="00080967" w:rsidRPr="0065058C">
        <w:rPr>
          <w:rStyle w:val="apple-converted-space"/>
          <w:color w:val="1D2129"/>
          <w:sz w:val="21"/>
          <w:szCs w:val="21"/>
        </w:rPr>
        <w:t xml:space="preserve">dar el bienestar de la salud, físico y emocional de los </w:t>
      </w:r>
      <w:bookmarkStart w:id="0" w:name="_GoBack"/>
      <w:bookmarkEnd w:id="0"/>
      <w:r w:rsidR="00080967" w:rsidRPr="0065058C">
        <w:rPr>
          <w:rStyle w:val="apple-converted-space"/>
          <w:color w:val="1D2129"/>
          <w:sz w:val="21"/>
          <w:szCs w:val="21"/>
        </w:rPr>
        <w:t>estudiantes de las II.EE Publicas y Privadas del ámbito regional, implementan una gran campaña de vacunación con el objetivo de proteger y prevenir la Parotiditis Infecciosa.</w:t>
      </w:r>
    </w:p>
    <w:p w:rsidR="00803AD6" w:rsidRPr="0065058C" w:rsidRDefault="00080967" w:rsidP="0025628A">
      <w:pPr>
        <w:pStyle w:val="NormalWeb"/>
        <w:jc w:val="both"/>
        <w:rPr>
          <w:rStyle w:val="apple-converted-space"/>
          <w:color w:val="1D2129"/>
          <w:sz w:val="21"/>
          <w:szCs w:val="21"/>
        </w:rPr>
      </w:pPr>
      <w:r w:rsidRPr="0065058C">
        <w:rPr>
          <w:rStyle w:val="apple-converted-space"/>
          <w:color w:val="1D2129"/>
          <w:sz w:val="21"/>
          <w:szCs w:val="21"/>
        </w:rPr>
        <w:tab/>
        <w:t>En ese sentido</w:t>
      </w:r>
      <w:r w:rsidR="00803AD6" w:rsidRPr="0065058C">
        <w:rPr>
          <w:rStyle w:val="apple-converted-space"/>
          <w:color w:val="1D2129"/>
          <w:sz w:val="21"/>
          <w:szCs w:val="21"/>
        </w:rPr>
        <w:t>,</w:t>
      </w:r>
      <w:r w:rsidR="0065058C" w:rsidRPr="0065058C">
        <w:rPr>
          <w:rStyle w:val="apple-converted-space"/>
          <w:color w:val="1D2129"/>
          <w:sz w:val="21"/>
          <w:szCs w:val="21"/>
        </w:rPr>
        <w:t xml:space="preserve"> </w:t>
      </w:r>
      <w:r w:rsidRPr="0065058C">
        <w:rPr>
          <w:rStyle w:val="apple-converted-space"/>
          <w:color w:val="1D2129"/>
          <w:sz w:val="21"/>
          <w:szCs w:val="21"/>
        </w:rPr>
        <w:t xml:space="preserve">ambas instituciones se encuentran comprometidos en erradicar la </w:t>
      </w:r>
      <w:r w:rsidR="00803AD6" w:rsidRPr="0065058C">
        <w:rPr>
          <w:rStyle w:val="apple-converted-space"/>
          <w:color w:val="1D2129"/>
          <w:sz w:val="21"/>
          <w:szCs w:val="21"/>
        </w:rPr>
        <w:t>epidemia de la parotiditis que afectan de sobre manera a la población estudiantil,</w:t>
      </w:r>
      <w:r w:rsidR="0065058C" w:rsidRPr="0065058C">
        <w:rPr>
          <w:rStyle w:val="apple-converted-space"/>
          <w:color w:val="1D2129"/>
          <w:sz w:val="21"/>
          <w:szCs w:val="21"/>
        </w:rPr>
        <w:t xml:space="preserve"> </w:t>
      </w:r>
      <w:r w:rsidR="00803AD6" w:rsidRPr="0065058C">
        <w:rPr>
          <w:rStyle w:val="apple-converted-space"/>
          <w:color w:val="1D2129"/>
          <w:sz w:val="21"/>
          <w:szCs w:val="21"/>
        </w:rPr>
        <w:t xml:space="preserve">en ese entender es la DIRESA  la responsable de llevar adelante esta” </w:t>
      </w:r>
      <w:r w:rsidR="00803AD6" w:rsidRPr="0065058C">
        <w:rPr>
          <w:rStyle w:val="apple-converted-space"/>
          <w:b/>
          <w:color w:val="1D2129"/>
          <w:sz w:val="21"/>
          <w:szCs w:val="21"/>
        </w:rPr>
        <w:t>Gran Campaña de Vacunación</w:t>
      </w:r>
      <w:r w:rsidR="00803AD6" w:rsidRPr="0065058C">
        <w:rPr>
          <w:rStyle w:val="apple-converted-space"/>
          <w:color w:val="1D2129"/>
          <w:sz w:val="21"/>
          <w:szCs w:val="21"/>
        </w:rPr>
        <w:t xml:space="preserve"> “a desarrollarse a partir del 05 de diciembre en adelante en las II.EE de todo el ámbito regional del Cusco, garantizando el barrido completo y la aplicación de la directiva de los Directores de </w:t>
      </w:r>
      <w:proofErr w:type="spellStart"/>
      <w:r w:rsidR="0065058C" w:rsidRPr="0065058C">
        <w:rPr>
          <w:rStyle w:val="apple-converted-space"/>
          <w:color w:val="1D2129"/>
          <w:sz w:val="21"/>
          <w:szCs w:val="21"/>
        </w:rPr>
        <w:t>Ugel</w:t>
      </w:r>
      <w:proofErr w:type="spellEnd"/>
      <w:r w:rsidR="0065058C" w:rsidRPr="0065058C">
        <w:rPr>
          <w:rStyle w:val="apple-converted-space"/>
          <w:color w:val="1D2129"/>
          <w:sz w:val="21"/>
          <w:szCs w:val="21"/>
        </w:rPr>
        <w:t>.</w:t>
      </w:r>
    </w:p>
    <w:p w:rsidR="00551D05" w:rsidRPr="0065058C" w:rsidRDefault="00803AD6" w:rsidP="0025628A">
      <w:pPr>
        <w:pStyle w:val="NormalWeb"/>
        <w:jc w:val="both"/>
        <w:rPr>
          <w:rStyle w:val="apple-converted-space"/>
          <w:color w:val="1D2129"/>
          <w:sz w:val="21"/>
          <w:szCs w:val="21"/>
        </w:rPr>
      </w:pPr>
      <w:r w:rsidRPr="0065058C">
        <w:rPr>
          <w:rStyle w:val="apple-converted-space"/>
          <w:color w:val="1D2129"/>
          <w:sz w:val="21"/>
          <w:szCs w:val="21"/>
        </w:rPr>
        <w:tab/>
        <w:t>Es así que los Directores de Ugel están en la imperiosa obligación de efectuar campañas de difusión, para lo cual deberán de diseñar una serie de estrategias comunicativas como la elaboración de material impreso,</w:t>
      </w:r>
      <w:r w:rsidR="0065058C" w:rsidRPr="0065058C">
        <w:rPr>
          <w:rStyle w:val="apple-converted-space"/>
          <w:color w:val="1D2129"/>
          <w:sz w:val="21"/>
          <w:szCs w:val="21"/>
        </w:rPr>
        <w:t xml:space="preserve"> </w:t>
      </w:r>
      <w:r w:rsidRPr="0065058C">
        <w:rPr>
          <w:rStyle w:val="apple-converted-space"/>
          <w:color w:val="1D2129"/>
          <w:sz w:val="21"/>
          <w:szCs w:val="21"/>
        </w:rPr>
        <w:t>dípticos,</w:t>
      </w:r>
      <w:r w:rsidR="0065058C" w:rsidRPr="0065058C">
        <w:rPr>
          <w:rStyle w:val="apple-converted-space"/>
          <w:color w:val="1D2129"/>
          <w:sz w:val="21"/>
          <w:szCs w:val="21"/>
        </w:rPr>
        <w:t xml:space="preserve"> </w:t>
      </w:r>
      <w:r w:rsidRPr="0065058C">
        <w:rPr>
          <w:rStyle w:val="apple-converted-space"/>
          <w:color w:val="1D2129"/>
          <w:sz w:val="21"/>
          <w:szCs w:val="21"/>
        </w:rPr>
        <w:t xml:space="preserve">afiches banners informativos sugeridos por DIRESA, en tal sentido </w:t>
      </w:r>
      <w:r w:rsidR="00551D05" w:rsidRPr="0065058C">
        <w:rPr>
          <w:rStyle w:val="apple-converted-space"/>
          <w:color w:val="1D2129"/>
          <w:sz w:val="21"/>
          <w:szCs w:val="21"/>
        </w:rPr>
        <w:t xml:space="preserve">están acciones se deberán de implementarse en coordinación estrecha con los Directores de las II.EE Publicas y Privadas de su ámbito de </w:t>
      </w:r>
      <w:r w:rsidR="00CB0410" w:rsidRPr="0065058C">
        <w:rPr>
          <w:rStyle w:val="apple-converted-space"/>
          <w:color w:val="1D2129"/>
          <w:sz w:val="21"/>
          <w:szCs w:val="21"/>
        </w:rPr>
        <w:t>ejecución,</w:t>
      </w:r>
      <w:r w:rsidR="0065058C" w:rsidRPr="0065058C">
        <w:rPr>
          <w:rStyle w:val="apple-converted-space"/>
          <w:color w:val="1D2129"/>
          <w:sz w:val="21"/>
          <w:szCs w:val="21"/>
        </w:rPr>
        <w:t xml:space="preserve"> </w:t>
      </w:r>
      <w:r w:rsidR="00CB0410" w:rsidRPr="0065058C">
        <w:rPr>
          <w:rStyle w:val="apple-converted-space"/>
          <w:color w:val="1D2129"/>
          <w:sz w:val="21"/>
          <w:szCs w:val="21"/>
        </w:rPr>
        <w:t>bajo</w:t>
      </w:r>
      <w:r w:rsidR="00551D05" w:rsidRPr="0065058C">
        <w:rPr>
          <w:rStyle w:val="apple-converted-space"/>
          <w:color w:val="1D2129"/>
          <w:sz w:val="21"/>
          <w:szCs w:val="21"/>
        </w:rPr>
        <w:t xml:space="preserve"> responsabilidad administrativa y </w:t>
      </w:r>
      <w:r w:rsidR="0065058C" w:rsidRPr="0065058C">
        <w:rPr>
          <w:rStyle w:val="apple-converted-space"/>
          <w:color w:val="1D2129"/>
          <w:sz w:val="21"/>
          <w:szCs w:val="21"/>
        </w:rPr>
        <w:t>penal.</w:t>
      </w:r>
    </w:p>
    <w:p w:rsidR="00CB0410" w:rsidRPr="0065058C" w:rsidRDefault="00551D05" w:rsidP="0025628A">
      <w:pPr>
        <w:pStyle w:val="NormalWeb"/>
        <w:jc w:val="both"/>
        <w:rPr>
          <w:rStyle w:val="apple-converted-space"/>
          <w:color w:val="1D2129"/>
          <w:sz w:val="21"/>
          <w:szCs w:val="21"/>
        </w:rPr>
      </w:pPr>
      <w:r w:rsidRPr="0065058C">
        <w:rPr>
          <w:rStyle w:val="apple-converted-space"/>
          <w:color w:val="1D2129"/>
          <w:sz w:val="21"/>
          <w:szCs w:val="21"/>
        </w:rPr>
        <w:tab/>
      </w:r>
      <w:r w:rsidR="00CB0410" w:rsidRPr="0065058C">
        <w:rPr>
          <w:rStyle w:val="apple-converted-space"/>
          <w:color w:val="1D2129"/>
          <w:sz w:val="21"/>
          <w:szCs w:val="21"/>
        </w:rPr>
        <w:t>Con dicho motivo se exhorta a los directores de II.EE brindar las facilidades en el proceso de vacunación, así como alcanzar la relación de estudiantes por grado y sección al personal responsable para el control optimo y difundir información a los padres de familia sobre la importancia de la vacuna.</w:t>
      </w:r>
    </w:p>
    <w:p w:rsidR="007B17CD" w:rsidRPr="0065058C" w:rsidRDefault="00CB0410" w:rsidP="0025628A">
      <w:pPr>
        <w:pStyle w:val="NormalWeb"/>
        <w:jc w:val="both"/>
        <w:rPr>
          <w:rStyle w:val="apple-converted-space"/>
          <w:color w:val="1D2129"/>
          <w:sz w:val="21"/>
          <w:szCs w:val="21"/>
        </w:rPr>
      </w:pPr>
      <w:r w:rsidRPr="0065058C">
        <w:rPr>
          <w:rStyle w:val="apple-converted-space"/>
          <w:color w:val="1D2129"/>
          <w:sz w:val="21"/>
          <w:szCs w:val="21"/>
        </w:rPr>
        <w:tab/>
        <w:t>Considerando que las labores escolares concluyen a mediados de diciembre, se sugiere citar a los estudiantes los días sábados</w:t>
      </w:r>
      <w:r w:rsidR="007B17CD" w:rsidRPr="0065058C">
        <w:rPr>
          <w:rStyle w:val="apple-converted-space"/>
          <w:color w:val="1D2129"/>
          <w:sz w:val="21"/>
          <w:szCs w:val="21"/>
        </w:rPr>
        <w:t xml:space="preserve"> e incluso al concluir las labores escolares si fuera necesario para dicha campaña, previa coordinación con los directores de las II.EE, padres de familia y la DIRESA cuya responsable es la Lic.</w:t>
      </w:r>
      <w:r w:rsidR="0065058C" w:rsidRPr="0065058C">
        <w:rPr>
          <w:rStyle w:val="apple-converted-space"/>
          <w:color w:val="1D2129"/>
          <w:sz w:val="21"/>
          <w:szCs w:val="21"/>
        </w:rPr>
        <w:t xml:space="preserve"> </w:t>
      </w:r>
      <w:r w:rsidR="007B17CD" w:rsidRPr="0065058C">
        <w:rPr>
          <w:rStyle w:val="apple-converted-space"/>
          <w:color w:val="1D2129"/>
          <w:sz w:val="21"/>
          <w:szCs w:val="21"/>
        </w:rPr>
        <w:t xml:space="preserve">Isabel Fuentes Coordinadora General de Inmunizaciones con celular 929955957 .Correo electrónico </w:t>
      </w:r>
      <w:hyperlink r:id="rId6" w:history="1">
        <w:r w:rsidR="007B17CD" w:rsidRPr="0065058C">
          <w:rPr>
            <w:rStyle w:val="Hipervnculo"/>
            <w:sz w:val="21"/>
            <w:szCs w:val="21"/>
          </w:rPr>
          <w:t>isabelf9@hotmail.com</w:t>
        </w:r>
      </w:hyperlink>
      <w:r w:rsidR="007B17CD" w:rsidRPr="0065058C">
        <w:rPr>
          <w:rStyle w:val="apple-converted-space"/>
          <w:color w:val="1D2129"/>
          <w:sz w:val="21"/>
          <w:szCs w:val="21"/>
        </w:rPr>
        <w:t xml:space="preserve"> .</w:t>
      </w:r>
    </w:p>
    <w:p w:rsidR="00080967" w:rsidRPr="0065058C" w:rsidRDefault="007B17CD" w:rsidP="0025628A">
      <w:pPr>
        <w:pStyle w:val="NormalWeb"/>
        <w:jc w:val="both"/>
        <w:rPr>
          <w:rStyle w:val="apple-converted-space"/>
          <w:color w:val="1D2129"/>
          <w:sz w:val="21"/>
          <w:szCs w:val="21"/>
        </w:rPr>
      </w:pPr>
      <w:r w:rsidRPr="0065058C">
        <w:rPr>
          <w:rStyle w:val="apple-converted-space"/>
          <w:color w:val="1D2129"/>
          <w:sz w:val="21"/>
          <w:szCs w:val="21"/>
        </w:rPr>
        <w:tab/>
        <w:t xml:space="preserve">Finalmente dicha campaña se dio inició en la provincia del  Cusco donde existe el mayor número de incidencia de casos de parotiditis y así progresivamente se efectuara la campaña de vacunación en las demás provincias, para ello se tiene focalizados las II.EE Según cronograma establecido por DIRESA.     </w:t>
      </w:r>
      <w:r w:rsidR="00CB0410" w:rsidRPr="0065058C">
        <w:rPr>
          <w:rStyle w:val="apple-converted-space"/>
          <w:color w:val="1D2129"/>
          <w:sz w:val="21"/>
          <w:szCs w:val="21"/>
        </w:rPr>
        <w:t xml:space="preserve">    </w:t>
      </w:r>
      <w:r w:rsidR="00551D05" w:rsidRPr="0065058C">
        <w:rPr>
          <w:rStyle w:val="apple-converted-space"/>
          <w:color w:val="1D2129"/>
          <w:sz w:val="21"/>
          <w:szCs w:val="21"/>
        </w:rPr>
        <w:t xml:space="preserve">  </w:t>
      </w:r>
      <w:r w:rsidR="00803AD6" w:rsidRPr="0065058C">
        <w:rPr>
          <w:rStyle w:val="apple-converted-space"/>
          <w:color w:val="1D2129"/>
          <w:sz w:val="21"/>
          <w:szCs w:val="21"/>
        </w:rPr>
        <w:t xml:space="preserve">   </w:t>
      </w:r>
    </w:p>
    <w:p w:rsidR="0065058C" w:rsidRPr="00E90530" w:rsidRDefault="00080967" w:rsidP="0065058C">
      <w:pPr>
        <w:pStyle w:val="NormalWeb"/>
        <w:spacing w:before="240" w:beforeAutospacing="0" w:after="0" w:afterAutospacing="0"/>
        <w:jc w:val="right"/>
        <w:rPr>
          <w:rStyle w:val="apple-converted-space"/>
          <w:rFonts w:ascii="Helvetica" w:hAnsi="Helvetica" w:cs="Helvetica"/>
          <w:b/>
          <w:color w:val="1D2129"/>
          <w:sz w:val="21"/>
          <w:szCs w:val="21"/>
        </w:rPr>
      </w:pPr>
      <w:r>
        <w:rPr>
          <w:rStyle w:val="apple-converted-space"/>
          <w:rFonts w:ascii="Helvetica" w:hAnsi="Helvetica" w:cs="Helvetica"/>
          <w:color w:val="1D2129"/>
          <w:sz w:val="21"/>
          <w:szCs w:val="21"/>
        </w:rPr>
        <w:tab/>
        <w:t xml:space="preserve"> </w:t>
      </w:r>
      <w:r w:rsidR="00CB7F93">
        <w:rPr>
          <w:rStyle w:val="apple-converted-space"/>
          <w:rFonts w:ascii="Helvetica" w:hAnsi="Helvetica" w:cs="Helvetica"/>
          <w:color w:val="1D2129"/>
          <w:sz w:val="21"/>
          <w:szCs w:val="21"/>
        </w:rPr>
        <w:t xml:space="preserve">    </w:t>
      </w:r>
      <w:r w:rsidR="0065058C">
        <w:rPr>
          <w:rStyle w:val="apple-converted-space"/>
          <w:rFonts w:ascii="Helvetica" w:hAnsi="Helvetica" w:cs="Helvetica"/>
          <w:b/>
          <w:color w:val="1D2129"/>
          <w:sz w:val="21"/>
          <w:szCs w:val="21"/>
        </w:rPr>
        <w:t>CUSCO, MIERCOLES 05 DE DICIEMBRE   DEL 2018</w:t>
      </w:r>
      <w:r w:rsidR="0065058C" w:rsidRPr="00E90530">
        <w:rPr>
          <w:rStyle w:val="apple-converted-space"/>
          <w:rFonts w:ascii="Helvetica" w:hAnsi="Helvetica" w:cs="Helvetica"/>
          <w:b/>
          <w:color w:val="1D2129"/>
          <w:sz w:val="21"/>
          <w:szCs w:val="21"/>
        </w:rPr>
        <w:t>.</w:t>
      </w:r>
    </w:p>
    <w:p w:rsidR="007C723E" w:rsidRPr="0065058C" w:rsidRDefault="0065058C" w:rsidP="0065058C">
      <w:pPr>
        <w:pStyle w:val="NormalWeb"/>
        <w:spacing w:before="240" w:beforeAutospacing="0"/>
        <w:jc w:val="right"/>
        <w:rPr>
          <w:rStyle w:val="apple-converted-space"/>
          <w:rFonts w:ascii="Helvetica" w:hAnsi="Helvetica" w:cs="Helvetica"/>
          <w:b/>
          <w:color w:val="1D2129"/>
          <w:sz w:val="21"/>
          <w:szCs w:val="21"/>
          <w:u w:val="single"/>
        </w:rPr>
      </w:pPr>
      <w:r w:rsidRPr="0065058C">
        <w:rPr>
          <w:rStyle w:val="apple-converted-space"/>
          <w:rFonts w:ascii="Helvetica" w:hAnsi="Helvetica" w:cs="Helvetica"/>
          <w:b/>
          <w:color w:val="1D2129"/>
          <w:sz w:val="21"/>
          <w:szCs w:val="21"/>
        </w:rPr>
        <w:t xml:space="preserve">                 </w:t>
      </w:r>
      <w:r w:rsidRPr="004042F2">
        <w:rPr>
          <w:rStyle w:val="apple-converted-space"/>
          <w:rFonts w:ascii="Helvetica" w:hAnsi="Helvetica" w:cs="Helvetica"/>
          <w:b/>
          <w:color w:val="1D2129"/>
          <w:sz w:val="21"/>
          <w:szCs w:val="21"/>
          <w:u w:val="single"/>
        </w:rPr>
        <w:t>COLEGA PERIO</w:t>
      </w:r>
      <w:r>
        <w:rPr>
          <w:rStyle w:val="apple-converted-space"/>
          <w:rFonts w:ascii="Helvetica" w:hAnsi="Helvetica" w:cs="Helvetica"/>
          <w:b/>
          <w:color w:val="1D2129"/>
          <w:sz w:val="21"/>
          <w:szCs w:val="21"/>
          <w:u w:val="single"/>
        </w:rPr>
        <w:t>DISTA RECONOCIDOS POR LA DIFUSIÓ</w:t>
      </w:r>
      <w:r w:rsidRPr="004042F2">
        <w:rPr>
          <w:rStyle w:val="apple-converted-space"/>
          <w:rFonts w:ascii="Helvetica" w:hAnsi="Helvetica" w:cs="Helvetica"/>
          <w:b/>
          <w:color w:val="1D2129"/>
          <w:sz w:val="21"/>
          <w:szCs w:val="21"/>
          <w:u w:val="single"/>
        </w:rPr>
        <w:t>N</w:t>
      </w:r>
      <w:r>
        <w:rPr>
          <w:rStyle w:val="apple-converted-space"/>
          <w:rFonts w:ascii="Helvetica" w:hAnsi="Helvetica" w:cs="Helvetica"/>
          <w:color w:val="1D2129"/>
          <w:sz w:val="21"/>
          <w:szCs w:val="21"/>
        </w:rPr>
        <w:t xml:space="preserve">                    </w:t>
      </w:r>
      <w:r w:rsidR="0036768F">
        <w:rPr>
          <w:rStyle w:val="apple-converted-space"/>
          <w:rFonts w:ascii="Helvetica" w:hAnsi="Helvetica" w:cs="Helvetica"/>
          <w:color w:val="1D2129"/>
          <w:sz w:val="21"/>
          <w:szCs w:val="21"/>
        </w:rPr>
        <w:t xml:space="preserve">  </w:t>
      </w:r>
    </w:p>
    <w:p w:rsidR="00CB332F" w:rsidRPr="0065058C" w:rsidRDefault="0065058C"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sidR="00596C8A">
        <w:rPr>
          <w:rStyle w:val="apple-converted-space"/>
          <w:rFonts w:ascii="Helvetica" w:hAnsi="Helvetica" w:cs="Helvetica"/>
          <w:b/>
          <w:color w:val="1D2129"/>
          <w:sz w:val="21"/>
          <w:szCs w:val="21"/>
          <w:u w:val="single"/>
        </w:rPr>
        <w:t xml:space="preserve">                                                                                                                                                                                                                                                                                                                                                                                                            </w:t>
      </w:r>
      <w:r>
        <w:rPr>
          <w:rStyle w:val="apple-converted-space"/>
          <w:rFonts w:ascii="Helvetica" w:hAnsi="Helvetica" w:cs="Helvetica"/>
          <w:b/>
          <w:color w:val="1D2129"/>
          <w:sz w:val="21"/>
          <w:szCs w:val="21"/>
          <w:u w:val="single"/>
        </w:rPr>
        <w:t xml:space="preserve">    </w:t>
      </w:r>
      <w:r w:rsidR="00CB332F">
        <w:rPr>
          <w:rStyle w:val="apple-converted-space"/>
          <w:rFonts w:ascii="Helvetica" w:hAnsi="Helvetica" w:cs="Helvetica"/>
          <w:color w:val="1D2129"/>
          <w:sz w:val="21"/>
          <w:szCs w:val="21"/>
        </w:rPr>
        <w:t xml:space="preserve">   </w:t>
      </w:r>
    </w:p>
    <w:p w:rsidR="006F361D" w:rsidRDefault="004042F2" w:rsidP="0065058C">
      <w:pPr>
        <w:pStyle w:val="NormalWeb"/>
        <w:spacing w:before="0" w:beforeAutospacing="0" w:after="0" w:afterAutospacing="0"/>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 xml:space="preserve">                              </w:t>
      </w:r>
      <w:r w:rsidR="007C07C1">
        <w:rPr>
          <w:rStyle w:val="apple-converted-space"/>
          <w:rFonts w:ascii="Helvetica" w:hAnsi="Helvetica" w:cs="Helvetica"/>
          <w:color w:val="1D2129"/>
          <w:sz w:val="21"/>
          <w:szCs w:val="21"/>
        </w:rPr>
        <w:t xml:space="preserve">                               </w:t>
      </w:r>
    </w:p>
    <w:sectPr w:rsidR="006F361D" w:rsidSect="0065058C">
      <w:headerReference w:type="default" r:id="rId7"/>
      <w:footerReference w:type="default" r:id="rId8"/>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92E" w:rsidRDefault="009B292E" w:rsidP="00FF1CF3">
      <w:pPr>
        <w:spacing w:after="0" w:line="240" w:lineRule="auto"/>
      </w:pPr>
      <w:r>
        <w:separator/>
      </w:r>
    </w:p>
  </w:endnote>
  <w:endnote w:type="continuationSeparator" w:id="0">
    <w:p w:rsidR="009B292E" w:rsidRDefault="009B292E" w:rsidP="00FF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F3" w:rsidRDefault="00FF1CF3" w:rsidP="00FF1CF3">
    <w:pPr>
      <w:pStyle w:val="Encabezado"/>
      <w:tabs>
        <w:tab w:val="clear" w:pos="4419"/>
        <w:tab w:val="clear" w:pos="8838"/>
        <w:tab w:val="left" w:pos="3435"/>
      </w:tabs>
      <w:rPr>
        <w:b/>
        <w:bCs/>
      </w:rPr>
    </w:pPr>
    <w:r>
      <w:rPr>
        <w:b/>
        <w:bCs/>
        <w:u w:val="single"/>
      </w:rPr>
      <w:t>OFIC.RR.PP-DREC</w:t>
    </w:r>
    <w:r>
      <w:rPr>
        <w:b/>
        <w:bCs/>
      </w:rPr>
      <w:t xml:space="preserve">: </w:t>
    </w:r>
  </w:p>
  <w:p w:rsidR="00FF1CF3" w:rsidRDefault="00FF1CF3" w:rsidP="00FF1CF3">
    <w:pPr>
      <w:pStyle w:val="Encabezado"/>
      <w:tabs>
        <w:tab w:val="clear" w:pos="4419"/>
        <w:tab w:val="clear" w:pos="8838"/>
        <w:tab w:val="left" w:pos="3435"/>
      </w:tabs>
    </w:pPr>
    <w:r>
      <w:t>W.S.E: RPC: 984747065 RPM</w:t>
    </w:r>
    <w:proofErr w:type="gramStart"/>
    <w:r>
      <w:t>:#</w:t>
    </w:r>
    <w:proofErr w:type="gramEnd"/>
    <w:r>
      <w:t>984656752  / W.C.G: RPC: 969701608</w:t>
    </w:r>
  </w:p>
  <w:p w:rsidR="00FF1CF3" w:rsidRDefault="00FF1CF3" w:rsidP="00FF1CF3">
    <w:pPr>
      <w:pStyle w:val="Piedepgina"/>
    </w:pPr>
    <w:r w:rsidRPr="00D47E83">
      <w:rPr>
        <w:b/>
        <w:bCs/>
      </w:rPr>
      <w:t>TELÉFONO: 581430/ANEXO: 2205.</w:t>
    </w:r>
  </w:p>
  <w:p w:rsidR="00FF1CF3" w:rsidRPr="00B56B3F" w:rsidRDefault="00FF1CF3" w:rsidP="00FF1CF3">
    <w:pPr>
      <w:pStyle w:val="Piedepgina"/>
    </w:pPr>
  </w:p>
  <w:p w:rsidR="00F37AB2" w:rsidRPr="00904D84" w:rsidRDefault="00F37AB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92E" w:rsidRDefault="009B292E" w:rsidP="00FF1CF3">
      <w:pPr>
        <w:spacing w:after="0" w:line="240" w:lineRule="auto"/>
      </w:pPr>
      <w:r>
        <w:separator/>
      </w:r>
    </w:p>
  </w:footnote>
  <w:footnote w:type="continuationSeparator" w:id="0">
    <w:p w:rsidR="009B292E" w:rsidRDefault="009B292E" w:rsidP="00FF1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B2" w:rsidRDefault="008B252D" w:rsidP="00F37AB2">
    <w:pPr>
      <w:spacing w:after="0" w:line="240" w:lineRule="auto"/>
      <w:jc w:val="center"/>
      <w:rPr>
        <w:rFonts w:ascii="Arial Black" w:eastAsia="Calibri" w:hAnsi="Arial Black" w:cs="Times New Roman"/>
        <w:b/>
        <w:szCs w:val="28"/>
      </w:rPr>
    </w:pPr>
    <w:r>
      <w:rPr>
        <w:noProof/>
        <w:lang w:eastAsia="es-PE"/>
      </w:rPr>
      <w:drawing>
        <wp:anchor distT="0" distB="0" distL="114300" distR="114300" simplePos="0" relativeHeight="251660288" behindDoc="0" locked="0" layoutInCell="1" allowOverlap="1" wp14:anchorId="56BCFD80" wp14:editId="2B55F935">
          <wp:simplePos x="0" y="0"/>
          <wp:positionH relativeFrom="column">
            <wp:posOffset>29845</wp:posOffset>
          </wp:positionH>
          <wp:positionV relativeFrom="paragraph">
            <wp:posOffset>37465</wp:posOffset>
          </wp:positionV>
          <wp:extent cx="1097915" cy="429895"/>
          <wp:effectExtent l="0" t="0" r="6985" b="8255"/>
          <wp:wrapNone/>
          <wp:docPr id="16" name="Imagen 16" descr="LOGO REGION CUSC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REGION CUSC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429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58240" behindDoc="1" locked="0" layoutInCell="1" allowOverlap="1" wp14:anchorId="1C463AB3" wp14:editId="4D46B3B4">
          <wp:simplePos x="0" y="0"/>
          <wp:positionH relativeFrom="margin">
            <wp:posOffset>4796790</wp:posOffset>
          </wp:positionH>
          <wp:positionV relativeFrom="paragraph">
            <wp:posOffset>-228600</wp:posOffset>
          </wp:positionV>
          <wp:extent cx="664210" cy="864235"/>
          <wp:effectExtent l="0" t="0" r="2540" b="0"/>
          <wp:wrapNone/>
          <wp:docPr id="17" name="Imagen 17" descr="DRE-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RE-Cu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86423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szCs w:val="28"/>
      </w:rPr>
      <w:t>GOBIERNO REGIONAL DE CUSCO</w:t>
    </w:r>
  </w:p>
  <w:p w:rsidR="00F37AB2" w:rsidRDefault="008B252D" w:rsidP="00F37AB2">
    <w:pPr>
      <w:spacing w:after="0" w:line="240" w:lineRule="auto"/>
      <w:jc w:val="center"/>
      <w:rPr>
        <w:rFonts w:ascii="Arial" w:eastAsia="Calibri" w:hAnsi="Arial" w:cs="Arial"/>
        <w:b/>
        <w:sz w:val="20"/>
        <w:szCs w:val="24"/>
      </w:rPr>
    </w:pPr>
    <w:r>
      <w:rPr>
        <w:rFonts w:ascii="Arial" w:eastAsia="Calibri" w:hAnsi="Arial" w:cs="Arial"/>
        <w:b/>
        <w:sz w:val="20"/>
        <w:szCs w:val="24"/>
      </w:rPr>
      <w:t>DIRECCION REGIONAL DE EDUCACIÓN DE CUSCO</w:t>
    </w:r>
  </w:p>
  <w:p w:rsidR="00F37AB2" w:rsidRDefault="008B252D" w:rsidP="00F37AB2">
    <w:pPr>
      <w:spacing w:after="0" w:line="240" w:lineRule="auto"/>
      <w:jc w:val="center"/>
      <w:rPr>
        <w:rFonts w:ascii="Arial" w:eastAsia="Calibri" w:hAnsi="Arial" w:cs="Arial"/>
        <w:b/>
        <w:sz w:val="20"/>
        <w:szCs w:val="24"/>
      </w:rPr>
    </w:pPr>
    <w:r>
      <w:rPr>
        <w:rFonts w:ascii="Arial" w:eastAsia="Calibri" w:hAnsi="Arial" w:cs="Arial"/>
        <w:b/>
        <w:sz w:val="20"/>
        <w:szCs w:val="24"/>
      </w:rPr>
      <w:t>Relaciones Públicas</w:t>
    </w:r>
  </w:p>
  <w:p w:rsidR="00F37AB2" w:rsidRDefault="00F37AB2" w:rsidP="00F37AB2">
    <w:pPr>
      <w:spacing w:after="0" w:line="240" w:lineRule="auto"/>
      <w:jc w:val="center"/>
      <w:rPr>
        <w:rFonts w:ascii="Arial" w:eastAsia="Calibri" w:hAnsi="Arial" w:cs="Arial"/>
        <w:b/>
        <w:sz w:val="10"/>
        <w:szCs w:val="24"/>
      </w:rPr>
    </w:pPr>
  </w:p>
  <w:p w:rsidR="00F37AB2" w:rsidRDefault="008B252D" w:rsidP="00F37AB2">
    <w:pPr>
      <w:spacing w:after="0" w:line="240" w:lineRule="auto"/>
      <w:jc w:val="center"/>
      <w:rPr>
        <w:rFonts w:ascii="Arial" w:eastAsia="Calibri" w:hAnsi="Arial" w:cs="Arial"/>
        <w:b/>
        <w:sz w:val="10"/>
        <w:szCs w:val="14"/>
      </w:rPr>
    </w:pPr>
    <w:r>
      <w:rPr>
        <w:rFonts w:ascii="Calibri" w:eastAsia="Calibri" w:hAnsi="Calibri" w:cs="Times New Roman"/>
        <w:sz w:val="10"/>
        <w:szCs w:val="14"/>
      </w:rPr>
      <w:t>“</w:t>
    </w:r>
    <w:r w:rsidR="00B87BA3">
      <w:rPr>
        <w:rFonts w:ascii="Arial" w:eastAsia="Calibri" w:hAnsi="Arial" w:cs="Arial"/>
        <w:b/>
        <w:sz w:val="10"/>
        <w:szCs w:val="14"/>
      </w:rPr>
      <w:t>Añ</w:t>
    </w:r>
    <w:r w:rsidR="00DC6594">
      <w:rPr>
        <w:rFonts w:ascii="Arial" w:eastAsia="Calibri" w:hAnsi="Arial" w:cs="Arial"/>
        <w:b/>
        <w:sz w:val="10"/>
        <w:szCs w:val="14"/>
      </w:rPr>
      <w:t>o del Buen Dialogo y la Reconciliación Nacional</w:t>
    </w:r>
    <w:r>
      <w:rPr>
        <w:rFonts w:ascii="Arial" w:eastAsia="Calibri" w:hAnsi="Arial" w:cs="Arial"/>
        <w:b/>
        <w:sz w:val="10"/>
        <w:szCs w:val="14"/>
      </w:rPr>
      <w:t>”</w:t>
    </w:r>
  </w:p>
  <w:p w:rsidR="00F37AB2" w:rsidRDefault="008B252D" w:rsidP="00F37AB2">
    <w:pPr>
      <w:spacing w:after="0" w:line="240" w:lineRule="auto"/>
      <w:jc w:val="center"/>
      <w:rPr>
        <w:rFonts w:ascii="Arial" w:eastAsia="Calibri" w:hAnsi="Arial" w:cs="Arial"/>
        <w:b/>
        <w:sz w:val="24"/>
        <w:szCs w:val="24"/>
      </w:rPr>
    </w:pPr>
    <w:r>
      <w:rPr>
        <w:noProof/>
        <w:lang w:eastAsia="es-PE"/>
      </w:rPr>
      <mc:AlternateContent>
        <mc:Choice Requires="wpg">
          <w:drawing>
            <wp:anchor distT="0" distB="0" distL="114300" distR="114300" simplePos="0" relativeHeight="251656192" behindDoc="0" locked="0" layoutInCell="1" allowOverlap="1" wp14:anchorId="2C68CF97" wp14:editId="4BF0AD78">
              <wp:simplePos x="0" y="0"/>
              <wp:positionH relativeFrom="margin">
                <wp:align>left</wp:align>
              </wp:positionH>
              <wp:positionV relativeFrom="paragraph">
                <wp:posOffset>48260</wp:posOffset>
              </wp:positionV>
              <wp:extent cx="5753100" cy="45085"/>
              <wp:effectExtent l="0" t="19050" r="19050" b="0"/>
              <wp:wrapNone/>
              <wp:docPr id="1" name="Grupo 1"/>
              <wp:cNvGraphicFramePr/>
              <a:graphic xmlns:a="http://schemas.openxmlformats.org/drawingml/2006/main">
                <a:graphicData uri="http://schemas.microsoft.com/office/word/2010/wordprocessingGroup">
                  <wpg:wgp>
                    <wpg:cNvGrpSpPr/>
                    <wpg:grpSpPr bwMode="auto">
                      <a:xfrm>
                        <a:off x="0" y="0"/>
                        <a:ext cx="5753100" cy="45085"/>
                        <a:chOff x="0" y="0"/>
                        <a:chExt cx="9366" cy="86"/>
                      </a:xfrm>
                    </wpg:grpSpPr>
                    <wps:wsp>
                      <wps:cNvPr id="2" name="AutoShape 2"/>
                      <wps:cNvCnPr>
                        <a:cxnSpLocks noChangeShapeType="1"/>
                      </wps:cNvCnPr>
                      <wps:spPr bwMode="auto">
                        <a:xfrm>
                          <a:off x="0" y="86"/>
                          <a:ext cx="9366"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0" y="0"/>
                          <a:ext cx="936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D69E2" id="Grupo 1" o:spid="_x0000_s1026" style="position:absolute;margin-left:0;margin-top:3.8pt;width:453pt;height:3.55pt;z-index:251656192;mso-position-horizontal:left;mso-position-horizontal-relative:margin" coordsize="93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">
              <v:shapetype id="_x0000_t32" coordsize="21600,21600" o:spt="32" o:oned="t" path="m,l21600,21600e" filled="f">
                <v:path arrowok="t" fillok="f" o:connecttype="none"/>
                <o:lock v:ext="edit" shapetype="t"/>
              </v:shapetype>
              <v:shape id="AutoShape 2" o:spid="_x0000_s1027" type="#_x0000_t32" style="position:absolute;top:86;width:9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PtMUAAADaAAAADwAAAGRycy9kb3ducmV2LnhtbESPQWvCQBSE7wX/w/IEL8VsqlAkdZUo&#10;RFrooWpKr4/sazaYfRuy2xj/fbdQ8DjMzDfMejvaVgzU+8axgqckBUFcOd1wraA8F/MVCB+QNbaO&#10;ScGNPGw3k4c1Ztpd+UjDKdQiQthnqMCE0GVS+sqQRZ+4jjh63663GKLsa6l7vEa4beUiTZ+lxYbj&#10;gsGO9oaqy+nHKghDuvSPq/K4+zSHy/vXMn+7FR9KzaZj/gIi0Bju4f/2q1awgL8r8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PtMUAAADaAAAADwAAAAAAAAAA&#10;AAAAAAChAgAAZHJzL2Rvd25yZXYueG1sUEsFBgAAAAAEAAQA+QAAAJMDAAAAAA==&#10;" strokeweight="2.25pt"/>
              <v:shape id="AutoShape 3" o:spid="_x0000_s1028" type="#_x0000_t32" style="position:absolute;width:9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w10:wrap anchorx="margin"/>
            </v:group>
          </w:pict>
        </mc:Fallback>
      </mc:AlternateContent>
    </w:r>
  </w:p>
  <w:p w:rsidR="00F37AB2" w:rsidRDefault="00F37A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03"/>
    <w:rsid w:val="000069E9"/>
    <w:rsid w:val="00011FF2"/>
    <w:rsid w:val="00020227"/>
    <w:rsid w:val="00027C9C"/>
    <w:rsid w:val="0003071A"/>
    <w:rsid w:val="00057093"/>
    <w:rsid w:val="00061B15"/>
    <w:rsid w:val="0006538C"/>
    <w:rsid w:val="00065673"/>
    <w:rsid w:val="00065A29"/>
    <w:rsid w:val="00066CBF"/>
    <w:rsid w:val="000715F9"/>
    <w:rsid w:val="0007366F"/>
    <w:rsid w:val="00074660"/>
    <w:rsid w:val="00080967"/>
    <w:rsid w:val="00084FDD"/>
    <w:rsid w:val="00093E1C"/>
    <w:rsid w:val="00094CB1"/>
    <w:rsid w:val="000A3B40"/>
    <w:rsid w:val="000A4E23"/>
    <w:rsid w:val="000A5E71"/>
    <w:rsid w:val="000C1867"/>
    <w:rsid w:val="000C7175"/>
    <w:rsid w:val="000D0C7C"/>
    <w:rsid w:val="000D16FD"/>
    <w:rsid w:val="000D46C1"/>
    <w:rsid w:val="000D4C9D"/>
    <w:rsid w:val="000E0983"/>
    <w:rsid w:val="001045C5"/>
    <w:rsid w:val="00106194"/>
    <w:rsid w:val="00110381"/>
    <w:rsid w:val="00117172"/>
    <w:rsid w:val="00120319"/>
    <w:rsid w:val="00127B97"/>
    <w:rsid w:val="00132231"/>
    <w:rsid w:val="001324D6"/>
    <w:rsid w:val="0013437F"/>
    <w:rsid w:val="001465C5"/>
    <w:rsid w:val="0015230B"/>
    <w:rsid w:val="0015593A"/>
    <w:rsid w:val="0018099B"/>
    <w:rsid w:val="00182CC2"/>
    <w:rsid w:val="00183439"/>
    <w:rsid w:val="00184241"/>
    <w:rsid w:val="001904E7"/>
    <w:rsid w:val="00195936"/>
    <w:rsid w:val="001964DC"/>
    <w:rsid w:val="001A1FF1"/>
    <w:rsid w:val="001A2FB8"/>
    <w:rsid w:val="001A54B0"/>
    <w:rsid w:val="001A58B8"/>
    <w:rsid w:val="001B1266"/>
    <w:rsid w:val="001B3578"/>
    <w:rsid w:val="001B3D6F"/>
    <w:rsid w:val="001C09C8"/>
    <w:rsid w:val="001D068B"/>
    <w:rsid w:val="001D0EF5"/>
    <w:rsid w:val="001D2D2B"/>
    <w:rsid w:val="001D2D34"/>
    <w:rsid w:val="001E6E5B"/>
    <w:rsid w:val="001F2373"/>
    <w:rsid w:val="001F250B"/>
    <w:rsid w:val="00201A1D"/>
    <w:rsid w:val="00212B9C"/>
    <w:rsid w:val="00217733"/>
    <w:rsid w:val="00221247"/>
    <w:rsid w:val="00222B87"/>
    <w:rsid w:val="002256E0"/>
    <w:rsid w:val="002269C5"/>
    <w:rsid w:val="00231443"/>
    <w:rsid w:val="00231A0C"/>
    <w:rsid w:val="002370AD"/>
    <w:rsid w:val="00237372"/>
    <w:rsid w:val="00242EF9"/>
    <w:rsid w:val="00244CA6"/>
    <w:rsid w:val="00250F92"/>
    <w:rsid w:val="00251F36"/>
    <w:rsid w:val="002557D5"/>
    <w:rsid w:val="002561C7"/>
    <w:rsid w:val="0025628A"/>
    <w:rsid w:val="00273667"/>
    <w:rsid w:val="00277692"/>
    <w:rsid w:val="002807B3"/>
    <w:rsid w:val="002835BC"/>
    <w:rsid w:val="00287589"/>
    <w:rsid w:val="00287DFF"/>
    <w:rsid w:val="00293D7E"/>
    <w:rsid w:val="00296125"/>
    <w:rsid w:val="0029761B"/>
    <w:rsid w:val="002A3DE7"/>
    <w:rsid w:val="002B0356"/>
    <w:rsid w:val="002B214A"/>
    <w:rsid w:val="002B27AB"/>
    <w:rsid w:val="002B2C85"/>
    <w:rsid w:val="002B328A"/>
    <w:rsid w:val="002C2822"/>
    <w:rsid w:val="002C75CE"/>
    <w:rsid w:val="002D1A2D"/>
    <w:rsid w:val="002E3586"/>
    <w:rsid w:val="002E408C"/>
    <w:rsid w:val="002E6DA1"/>
    <w:rsid w:val="002F41D2"/>
    <w:rsid w:val="002F48CA"/>
    <w:rsid w:val="00305362"/>
    <w:rsid w:val="00317CD5"/>
    <w:rsid w:val="003330D7"/>
    <w:rsid w:val="003343DB"/>
    <w:rsid w:val="00346E5E"/>
    <w:rsid w:val="003477B3"/>
    <w:rsid w:val="003530A5"/>
    <w:rsid w:val="003540C8"/>
    <w:rsid w:val="00354A8D"/>
    <w:rsid w:val="0036014D"/>
    <w:rsid w:val="00362754"/>
    <w:rsid w:val="00362977"/>
    <w:rsid w:val="003662C8"/>
    <w:rsid w:val="0036768F"/>
    <w:rsid w:val="0037597A"/>
    <w:rsid w:val="00376C29"/>
    <w:rsid w:val="00382453"/>
    <w:rsid w:val="00382B1F"/>
    <w:rsid w:val="00396F42"/>
    <w:rsid w:val="003A24B3"/>
    <w:rsid w:val="003A6D03"/>
    <w:rsid w:val="003A73B7"/>
    <w:rsid w:val="003B01BF"/>
    <w:rsid w:val="003B4F7D"/>
    <w:rsid w:val="003B6103"/>
    <w:rsid w:val="003B7BF1"/>
    <w:rsid w:val="003D06C2"/>
    <w:rsid w:val="003D4607"/>
    <w:rsid w:val="003E366A"/>
    <w:rsid w:val="003E6634"/>
    <w:rsid w:val="003F5836"/>
    <w:rsid w:val="003F7AE4"/>
    <w:rsid w:val="0040392C"/>
    <w:rsid w:val="004042C4"/>
    <w:rsid w:val="004042F2"/>
    <w:rsid w:val="00413292"/>
    <w:rsid w:val="0041536A"/>
    <w:rsid w:val="00416365"/>
    <w:rsid w:val="0042438B"/>
    <w:rsid w:val="00440525"/>
    <w:rsid w:val="004470E1"/>
    <w:rsid w:val="00447245"/>
    <w:rsid w:val="00450CC5"/>
    <w:rsid w:val="004540DC"/>
    <w:rsid w:val="004556CF"/>
    <w:rsid w:val="00462153"/>
    <w:rsid w:val="00464404"/>
    <w:rsid w:val="004725B2"/>
    <w:rsid w:val="0047352E"/>
    <w:rsid w:val="00484CA7"/>
    <w:rsid w:val="004B12DB"/>
    <w:rsid w:val="004B649B"/>
    <w:rsid w:val="004C50BE"/>
    <w:rsid w:val="004D065C"/>
    <w:rsid w:val="004D0BB1"/>
    <w:rsid w:val="004D1343"/>
    <w:rsid w:val="004D4E36"/>
    <w:rsid w:val="004E18C9"/>
    <w:rsid w:val="004E1C13"/>
    <w:rsid w:val="004E38BE"/>
    <w:rsid w:val="004E577B"/>
    <w:rsid w:val="00503C69"/>
    <w:rsid w:val="0050779D"/>
    <w:rsid w:val="00520AA4"/>
    <w:rsid w:val="0052160B"/>
    <w:rsid w:val="005219FA"/>
    <w:rsid w:val="005240F1"/>
    <w:rsid w:val="00530FFA"/>
    <w:rsid w:val="00531CAF"/>
    <w:rsid w:val="005363E8"/>
    <w:rsid w:val="005367D2"/>
    <w:rsid w:val="00541195"/>
    <w:rsid w:val="00541FA0"/>
    <w:rsid w:val="00544A73"/>
    <w:rsid w:val="005453D7"/>
    <w:rsid w:val="0054729A"/>
    <w:rsid w:val="00550F7D"/>
    <w:rsid w:val="00551D05"/>
    <w:rsid w:val="00553356"/>
    <w:rsid w:val="005554C6"/>
    <w:rsid w:val="005572E1"/>
    <w:rsid w:val="00561BCF"/>
    <w:rsid w:val="00564F18"/>
    <w:rsid w:val="00570692"/>
    <w:rsid w:val="005727FC"/>
    <w:rsid w:val="00573B52"/>
    <w:rsid w:val="005804CF"/>
    <w:rsid w:val="00585943"/>
    <w:rsid w:val="00586730"/>
    <w:rsid w:val="0058784A"/>
    <w:rsid w:val="00591F39"/>
    <w:rsid w:val="00595F46"/>
    <w:rsid w:val="00596C8A"/>
    <w:rsid w:val="005975C7"/>
    <w:rsid w:val="005A05B4"/>
    <w:rsid w:val="005A7598"/>
    <w:rsid w:val="005B0D32"/>
    <w:rsid w:val="005B49BE"/>
    <w:rsid w:val="005B58EF"/>
    <w:rsid w:val="005C11D3"/>
    <w:rsid w:val="005D4203"/>
    <w:rsid w:val="005E39C8"/>
    <w:rsid w:val="005E5FCB"/>
    <w:rsid w:val="005F5C6C"/>
    <w:rsid w:val="005F7CEE"/>
    <w:rsid w:val="00603DFD"/>
    <w:rsid w:val="006050C7"/>
    <w:rsid w:val="006100BB"/>
    <w:rsid w:val="00612FED"/>
    <w:rsid w:val="006150CC"/>
    <w:rsid w:val="00621072"/>
    <w:rsid w:val="00621324"/>
    <w:rsid w:val="00621EC6"/>
    <w:rsid w:val="0062786D"/>
    <w:rsid w:val="00634AD7"/>
    <w:rsid w:val="00637B40"/>
    <w:rsid w:val="00643F4A"/>
    <w:rsid w:val="00644E51"/>
    <w:rsid w:val="0065058C"/>
    <w:rsid w:val="006510CA"/>
    <w:rsid w:val="00652B37"/>
    <w:rsid w:val="00662926"/>
    <w:rsid w:val="006629CB"/>
    <w:rsid w:val="00662FA5"/>
    <w:rsid w:val="006657E4"/>
    <w:rsid w:val="00673A8B"/>
    <w:rsid w:val="006754A3"/>
    <w:rsid w:val="00676D14"/>
    <w:rsid w:val="00683E53"/>
    <w:rsid w:val="00683F82"/>
    <w:rsid w:val="00686175"/>
    <w:rsid w:val="006862B9"/>
    <w:rsid w:val="00687EDB"/>
    <w:rsid w:val="00696414"/>
    <w:rsid w:val="006A0B94"/>
    <w:rsid w:val="006A3719"/>
    <w:rsid w:val="006A4B9B"/>
    <w:rsid w:val="006A577A"/>
    <w:rsid w:val="006A6234"/>
    <w:rsid w:val="006A7CAD"/>
    <w:rsid w:val="006C141A"/>
    <w:rsid w:val="006C1A74"/>
    <w:rsid w:val="006C1DBF"/>
    <w:rsid w:val="006F0CA0"/>
    <w:rsid w:val="006F361D"/>
    <w:rsid w:val="006F761D"/>
    <w:rsid w:val="00700928"/>
    <w:rsid w:val="00701C6A"/>
    <w:rsid w:val="007052DF"/>
    <w:rsid w:val="00712756"/>
    <w:rsid w:val="00715840"/>
    <w:rsid w:val="00716991"/>
    <w:rsid w:val="0072178B"/>
    <w:rsid w:val="00744E44"/>
    <w:rsid w:val="007737A8"/>
    <w:rsid w:val="007819D0"/>
    <w:rsid w:val="00787215"/>
    <w:rsid w:val="00790602"/>
    <w:rsid w:val="00796539"/>
    <w:rsid w:val="007A19C3"/>
    <w:rsid w:val="007A43F6"/>
    <w:rsid w:val="007A5C23"/>
    <w:rsid w:val="007B083D"/>
    <w:rsid w:val="007B17CD"/>
    <w:rsid w:val="007B29A7"/>
    <w:rsid w:val="007B7834"/>
    <w:rsid w:val="007C07C1"/>
    <w:rsid w:val="007C0B08"/>
    <w:rsid w:val="007C367F"/>
    <w:rsid w:val="007C723E"/>
    <w:rsid w:val="007D07F0"/>
    <w:rsid w:val="007D2B4C"/>
    <w:rsid w:val="007D2E74"/>
    <w:rsid w:val="007D60E5"/>
    <w:rsid w:val="007F58B6"/>
    <w:rsid w:val="00800273"/>
    <w:rsid w:val="00802C36"/>
    <w:rsid w:val="00803AD6"/>
    <w:rsid w:val="00810D48"/>
    <w:rsid w:val="00814088"/>
    <w:rsid w:val="008154D4"/>
    <w:rsid w:val="008177A5"/>
    <w:rsid w:val="00826CB4"/>
    <w:rsid w:val="00836D34"/>
    <w:rsid w:val="008411B4"/>
    <w:rsid w:val="00846E8F"/>
    <w:rsid w:val="00851262"/>
    <w:rsid w:val="00857575"/>
    <w:rsid w:val="00866131"/>
    <w:rsid w:val="00867E58"/>
    <w:rsid w:val="008720A5"/>
    <w:rsid w:val="008816FA"/>
    <w:rsid w:val="008A68EC"/>
    <w:rsid w:val="008B252D"/>
    <w:rsid w:val="008C2671"/>
    <w:rsid w:val="008C59AD"/>
    <w:rsid w:val="008C69A3"/>
    <w:rsid w:val="008D1EF7"/>
    <w:rsid w:val="008D77BD"/>
    <w:rsid w:val="008E0A24"/>
    <w:rsid w:val="008E127B"/>
    <w:rsid w:val="008E379C"/>
    <w:rsid w:val="008E4329"/>
    <w:rsid w:val="008E4B34"/>
    <w:rsid w:val="008E4B4A"/>
    <w:rsid w:val="008E4FF3"/>
    <w:rsid w:val="00915D4D"/>
    <w:rsid w:val="00920527"/>
    <w:rsid w:val="00927315"/>
    <w:rsid w:val="0093472C"/>
    <w:rsid w:val="00935A71"/>
    <w:rsid w:val="0094458B"/>
    <w:rsid w:val="0094509A"/>
    <w:rsid w:val="0094629A"/>
    <w:rsid w:val="009537DC"/>
    <w:rsid w:val="009544E6"/>
    <w:rsid w:val="00965F05"/>
    <w:rsid w:val="00972191"/>
    <w:rsid w:val="009739B2"/>
    <w:rsid w:val="0097576A"/>
    <w:rsid w:val="0099199B"/>
    <w:rsid w:val="0099594E"/>
    <w:rsid w:val="009A48FF"/>
    <w:rsid w:val="009A6BFE"/>
    <w:rsid w:val="009B292E"/>
    <w:rsid w:val="009B3A9E"/>
    <w:rsid w:val="009B4C1D"/>
    <w:rsid w:val="009C1E30"/>
    <w:rsid w:val="009C40EA"/>
    <w:rsid w:val="009C50E7"/>
    <w:rsid w:val="009D37F1"/>
    <w:rsid w:val="009D6270"/>
    <w:rsid w:val="009E1153"/>
    <w:rsid w:val="009E1881"/>
    <w:rsid w:val="009E21DC"/>
    <w:rsid w:val="009E28F3"/>
    <w:rsid w:val="009E3E86"/>
    <w:rsid w:val="009E619F"/>
    <w:rsid w:val="009E7A72"/>
    <w:rsid w:val="00A010CB"/>
    <w:rsid w:val="00A0266A"/>
    <w:rsid w:val="00A02E74"/>
    <w:rsid w:val="00A14946"/>
    <w:rsid w:val="00A14A57"/>
    <w:rsid w:val="00A23F98"/>
    <w:rsid w:val="00A24BF5"/>
    <w:rsid w:val="00A55C98"/>
    <w:rsid w:val="00A65432"/>
    <w:rsid w:val="00A7204D"/>
    <w:rsid w:val="00A742A4"/>
    <w:rsid w:val="00A84864"/>
    <w:rsid w:val="00A87576"/>
    <w:rsid w:val="00A90091"/>
    <w:rsid w:val="00A91888"/>
    <w:rsid w:val="00AA03D7"/>
    <w:rsid w:val="00AA28FE"/>
    <w:rsid w:val="00AB2B5F"/>
    <w:rsid w:val="00AD14EB"/>
    <w:rsid w:val="00AD497C"/>
    <w:rsid w:val="00AE01EA"/>
    <w:rsid w:val="00AE3FF3"/>
    <w:rsid w:val="00AF0137"/>
    <w:rsid w:val="00AF325B"/>
    <w:rsid w:val="00B000DA"/>
    <w:rsid w:val="00B05480"/>
    <w:rsid w:val="00B111C5"/>
    <w:rsid w:val="00B22785"/>
    <w:rsid w:val="00B27333"/>
    <w:rsid w:val="00B33CC7"/>
    <w:rsid w:val="00B36532"/>
    <w:rsid w:val="00B4044D"/>
    <w:rsid w:val="00B437F6"/>
    <w:rsid w:val="00B4497C"/>
    <w:rsid w:val="00B471D6"/>
    <w:rsid w:val="00B57175"/>
    <w:rsid w:val="00B57DCA"/>
    <w:rsid w:val="00B602DF"/>
    <w:rsid w:val="00B6228C"/>
    <w:rsid w:val="00B77951"/>
    <w:rsid w:val="00B82059"/>
    <w:rsid w:val="00B87BA3"/>
    <w:rsid w:val="00B935CB"/>
    <w:rsid w:val="00B972DD"/>
    <w:rsid w:val="00B97D7E"/>
    <w:rsid w:val="00BA13DD"/>
    <w:rsid w:val="00BA453F"/>
    <w:rsid w:val="00BD1FF7"/>
    <w:rsid w:val="00BF7C85"/>
    <w:rsid w:val="00C05169"/>
    <w:rsid w:val="00C1174E"/>
    <w:rsid w:val="00C12960"/>
    <w:rsid w:val="00C255DD"/>
    <w:rsid w:val="00C318FD"/>
    <w:rsid w:val="00C359D1"/>
    <w:rsid w:val="00C3737D"/>
    <w:rsid w:val="00C41E05"/>
    <w:rsid w:val="00C50D3E"/>
    <w:rsid w:val="00C53107"/>
    <w:rsid w:val="00C61699"/>
    <w:rsid w:val="00C64AC1"/>
    <w:rsid w:val="00C66EE6"/>
    <w:rsid w:val="00C70C4B"/>
    <w:rsid w:val="00C93CAD"/>
    <w:rsid w:val="00CB0410"/>
    <w:rsid w:val="00CB332F"/>
    <w:rsid w:val="00CB7F93"/>
    <w:rsid w:val="00CC1D64"/>
    <w:rsid w:val="00CD00ED"/>
    <w:rsid w:val="00CD0BC1"/>
    <w:rsid w:val="00CD12FE"/>
    <w:rsid w:val="00CD3E6F"/>
    <w:rsid w:val="00CE43EE"/>
    <w:rsid w:val="00CF06BA"/>
    <w:rsid w:val="00D00A89"/>
    <w:rsid w:val="00D05513"/>
    <w:rsid w:val="00D134A0"/>
    <w:rsid w:val="00D1505B"/>
    <w:rsid w:val="00D30BFF"/>
    <w:rsid w:val="00D419FE"/>
    <w:rsid w:val="00D50255"/>
    <w:rsid w:val="00D61495"/>
    <w:rsid w:val="00D6347B"/>
    <w:rsid w:val="00D67188"/>
    <w:rsid w:val="00D718B3"/>
    <w:rsid w:val="00D753CF"/>
    <w:rsid w:val="00D77D17"/>
    <w:rsid w:val="00D8691A"/>
    <w:rsid w:val="00D90D33"/>
    <w:rsid w:val="00D93D01"/>
    <w:rsid w:val="00D96A3A"/>
    <w:rsid w:val="00DB24A7"/>
    <w:rsid w:val="00DB4019"/>
    <w:rsid w:val="00DC2130"/>
    <w:rsid w:val="00DC31F5"/>
    <w:rsid w:val="00DC4FE7"/>
    <w:rsid w:val="00DC5492"/>
    <w:rsid w:val="00DC6594"/>
    <w:rsid w:val="00DC7465"/>
    <w:rsid w:val="00DD427D"/>
    <w:rsid w:val="00DD6038"/>
    <w:rsid w:val="00E01B08"/>
    <w:rsid w:val="00E0229E"/>
    <w:rsid w:val="00E11B5F"/>
    <w:rsid w:val="00E1367F"/>
    <w:rsid w:val="00E46E40"/>
    <w:rsid w:val="00E47451"/>
    <w:rsid w:val="00E51653"/>
    <w:rsid w:val="00E52BE7"/>
    <w:rsid w:val="00E62F4F"/>
    <w:rsid w:val="00E67283"/>
    <w:rsid w:val="00E70DD3"/>
    <w:rsid w:val="00E72E69"/>
    <w:rsid w:val="00E73226"/>
    <w:rsid w:val="00E84B31"/>
    <w:rsid w:val="00E87BC1"/>
    <w:rsid w:val="00E90530"/>
    <w:rsid w:val="00E97FA5"/>
    <w:rsid w:val="00EA55F7"/>
    <w:rsid w:val="00EB4A96"/>
    <w:rsid w:val="00EB5ED6"/>
    <w:rsid w:val="00EC175F"/>
    <w:rsid w:val="00EC48D8"/>
    <w:rsid w:val="00EC5788"/>
    <w:rsid w:val="00EC7232"/>
    <w:rsid w:val="00EE3218"/>
    <w:rsid w:val="00EF3582"/>
    <w:rsid w:val="00F01DC3"/>
    <w:rsid w:val="00F159BB"/>
    <w:rsid w:val="00F22B5D"/>
    <w:rsid w:val="00F362C3"/>
    <w:rsid w:val="00F37AB2"/>
    <w:rsid w:val="00F40540"/>
    <w:rsid w:val="00F4134A"/>
    <w:rsid w:val="00F42C05"/>
    <w:rsid w:val="00F64699"/>
    <w:rsid w:val="00F66B83"/>
    <w:rsid w:val="00F673F7"/>
    <w:rsid w:val="00F70E2C"/>
    <w:rsid w:val="00F82BF9"/>
    <w:rsid w:val="00F83FE5"/>
    <w:rsid w:val="00F90D8C"/>
    <w:rsid w:val="00F92676"/>
    <w:rsid w:val="00F952DB"/>
    <w:rsid w:val="00FA1300"/>
    <w:rsid w:val="00FA1CBA"/>
    <w:rsid w:val="00FA202F"/>
    <w:rsid w:val="00FA3667"/>
    <w:rsid w:val="00FB0927"/>
    <w:rsid w:val="00FB2C41"/>
    <w:rsid w:val="00FC7C7B"/>
    <w:rsid w:val="00FD37E7"/>
    <w:rsid w:val="00FD44E0"/>
    <w:rsid w:val="00FE1949"/>
    <w:rsid w:val="00FE1C47"/>
    <w:rsid w:val="00FE2386"/>
    <w:rsid w:val="00FF0424"/>
    <w:rsid w:val="00FF1CF3"/>
    <w:rsid w:val="00FF361E"/>
    <w:rsid w:val="00FF4103"/>
    <w:rsid w:val="00FF53AA"/>
    <w:rsid w:val="00FF5E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F269E-3265-49F1-80AA-495CEB3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0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6D0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3A6D03"/>
  </w:style>
  <w:style w:type="paragraph" w:styleId="Encabezado">
    <w:name w:val="header"/>
    <w:basedOn w:val="Normal"/>
    <w:link w:val="EncabezadoCar"/>
    <w:unhideWhenUsed/>
    <w:rsid w:val="003A6D03"/>
    <w:pPr>
      <w:tabs>
        <w:tab w:val="center" w:pos="4419"/>
        <w:tab w:val="right" w:pos="8838"/>
      </w:tabs>
      <w:spacing w:after="0" w:line="240" w:lineRule="auto"/>
    </w:pPr>
  </w:style>
  <w:style w:type="character" w:customStyle="1" w:styleId="EncabezadoCar">
    <w:name w:val="Encabezado Car"/>
    <w:basedOn w:val="Fuentedeprrafopredeter"/>
    <w:link w:val="Encabezado"/>
    <w:rsid w:val="003A6D03"/>
  </w:style>
  <w:style w:type="paragraph" w:styleId="Piedepgina">
    <w:name w:val="footer"/>
    <w:basedOn w:val="Normal"/>
    <w:link w:val="PiedepginaCar"/>
    <w:unhideWhenUsed/>
    <w:rsid w:val="003A6D03"/>
    <w:pPr>
      <w:tabs>
        <w:tab w:val="center" w:pos="4419"/>
        <w:tab w:val="right" w:pos="8838"/>
      </w:tabs>
      <w:spacing w:after="0" w:line="240" w:lineRule="auto"/>
    </w:pPr>
  </w:style>
  <w:style w:type="character" w:customStyle="1" w:styleId="PiedepginaCar">
    <w:name w:val="Pie de página Car"/>
    <w:basedOn w:val="Fuentedeprrafopredeter"/>
    <w:link w:val="Piedepgina"/>
    <w:rsid w:val="003A6D03"/>
  </w:style>
  <w:style w:type="character" w:styleId="Hipervnculo">
    <w:name w:val="Hyperlink"/>
    <w:basedOn w:val="Fuentedeprrafopredeter"/>
    <w:uiPriority w:val="99"/>
    <w:unhideWhenUsed/>
    <w:rsid w:val="00EA5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70093">
      <w:bodyDiv w:val="1"/>
      <w:marLeft w:val="0"/>
      <w:marRight w:val="0"/>
      <w:marTop w:val="0"/>
      <w:marBottom w:val="0"/>
      <w:divBdr>
        <w:top w:val="none" w:sz="0" w:space="0" w:color="auto"/>
        <w:left w:val="none" w:sz="0" w:space="0" w:color="auto"/>
        <w:bottom w:val="none" w:sz="0" w:space="0" w:color="auto"/>
        <w:right w:val="none" w:sz="0" w:space="0" w:color="auto"/>
      </w:divBdr>
      <w:divsChild>
        <w:div w:id="155387369">
          <w:marLeft w:val="0"/>
          <w:marRight w:val="0"/>
          <w:marTop w:val="0"/>
          <w:marBottom w:val="0"/>
          <w:divBdr>
            <w:top w:val="none" w:sz="0" w:space="0" w:color="auto"/>
            <w:left w:val="none" w:sz="0" w:space="0" w:color="auto"/>
            <w:bottom w:val="none" w:sz="0" w:space="0" w:color="auto"/>
            <w:right w:val="none" w:sz="0" w:space="0" w:color="auto"/>
          </w:divBdr>
          <w:divsChild>
            <w:div w:id="1501580570">
              <w:marLeft w:val="0"/>
              <w:marRight w:val="0"/>
              <w:marTop w:val="0"/>
              <w:marBottom w:val="0"/>
              <w:divBdr>
                <w:top w:val="none" w:sz="0" w:space="0" w:color="auto"/>
                <w:left w:val="none" w:sz="0" w:space="0" w:color="auto"/>
                <w:bottom w:val="none" w:sz="0" w:space="0" w:color="auto"/>
                <w:right w:val="none" w:sz="0" w:space="0" w:color="auto"/>
              </w:divBdr>
              <w:divsChild>
                <w:div w:id="237712033">
                  <w:marLeft w:val="0"/>
                  <w:marRight w:val="0"/>
                  <w:marTop w:val="0"/>
                  <w:marBottom w:val="0"/>
                  <w:divBdr>
                    <w:top w:val="none" w:sz="0" w:space="0" w:color="auto"/>
                    <w:left w:val="none" w:sz="0" w:space="0" w:color="auto"/>
                    <w:bottom w:val="none" w:sz="0" w:space="0" w:color="auto"/>
                    <w:right w:val="none" w:sz="0" w:space="0" w:color="auto"/>
                  </w:divBdr>
                  <w:divsChild>
                    <w:div w:id="15627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abelf9@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IN-6</dc:creator>
  <cp:lastModifiedBy>RELACIONESPUBLICAS</cp:lastModifiedBy>
  <cp:revision>2</cp:revision>
  <dcterms:created xsi:type="dcterms:W3CDTF">2018-12-05T21:07:00Z</dcterms:created>
  <dcterms:modified xsi:type="dcterms:W3CDTF">2018-12-05T21:07:00Z</dcterms:modified>
</cp:coreProperties>
</file>